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tabs>
          <w:tab w:val="right" w:pos="8945"/>
        </w:tabs>
        <w:spacing w:line="276" w:lineRule="auto"/>
        <w:jc w:val="left"/>
        <w:rPr>
          <w:color w:val="00000A"/>
          <w:sz w:val="22"/>
          <w:szCs w:val="22"/>
        </w:rPr>
      </w:pPr>
      <w:r>
        <w:rPr>
          <w:b/>
          <w:color w:val="231F20"/>
          <w:sz w:val="22"/>
          <w:szCs w:val="22"/>
        </w:rPr>
        <w:t>dot. umowy o dofinansowanie nr PPB/000006/06/D</w:t>
      </w:r>
      <w:r>
        <w:rPr>
          <w:b/>
          <w:color w:val="00000A"/>
          <w:sz w:val="22"/>
          <w:szCs w:val="22"/>
        </w:rPr>
        <w:tab/>
      </w:r>
      <w:proofErr w:type="spellStart"/>
      <w:r>
        <w:rPr>
          <w:color w:val="00000A"/>
          <w:sz w:val="22"/>
          <w:szCs w:val="22"/>
        </w:rPr>
        <w:t>Harmęże</w:t>
      </w:r>
      <w:proofErr w:type="spellEnd"/>
      <w:r>
        <w:rPr>
          <w:color w:val="00000A"/>
          <w:sz w:val="22"/>
          <w:szCs w:val="22"/>
        </w:rPr>
        <w:t xml:space="preserve">, </w:t>
      </w:r>
      <w:r w:rsidR="005E33A3">
        <w:rPr>
          <w:color w:val="00000A"/>
          <w:sz w:val="22"/>
          <w:szCs w:val="22"/>
        </w:rPr>
        <w:t>24</w:t>
      </w:r>
      <w:r>
        <w:rPr>
          <w:color w:val="00000A"/>
          <w:sz w:val="22"/>
          <w:szCs w:val="22"/>
        </w:rPr>
        <w:t>.0</w:t>
      </w:r>
      <w:r w:rsidR="005E33A3">
        <w:rPr>
          <w:color w:val="00000A"/>
          <w:sz w:val="22"/>
          <w:szCs w:val="22"/>
        </w:rPr>
        <w:t>1</w:t>
      </w:r>
      <w:r>
        <w:rPr>
          <w:color w:val="00000A"/>
          <w:sz w:val="22"/>
          <w:szCs w:val="22"/>
        </w:rPr>
        <w:t>.202</w:t>
      </w:r>
      <w:r w:rsidR="005E33A3">
        <w:rPr>
          <w:color w:val="00000A"/>
          <w:sz w:val="22"/>
          <w:szCs w:val="22"/>
        </w:rPr>
        <w:t>5</w:t>
      </w:r>
      <w:r>
        <w:rPr>
          <w:color w:val="00000A"/>
          <w:sz w:val="22"/>
          <w:szCs w:val="22"/>
        </w:rPr>
        <w:t xml:space="preserve"> r.</w:t>
      </w: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A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A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A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A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A"/>
          <w:sz w:val="22"/>
          <w:szCs w:val="22"/>
        </w:rPr>
      </w:pP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ZAPYTANIE OFERTOWE</w:t>
      </w: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A"/>
          <w:sz w:val="22"/>
          <w:szCs w:val="22"/>
        </w:rPr>
      </w:pP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GWARDIAN KLASZTORU NIEPOKALANEGO POCZĘCIA N.M.P. w </w:t>
      </w:r>
      <w:proofErr w:type="spellStart"/>
      <w:r>
        <w:rPr>
          <w:b/>
          <w:color w:val="00000A"/>
          <w:sz w:val="22"/>
          <w:szCs w:val="22"/>
        </w:rPr>
        <w:t>Harmężach</w:t>
      </w:r>
      <w:proofErr w:type="spellEnd"/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A"/>
          <w:sz w:val="22"/>
          <w:szCs w:val="22"/>
        </w:rPr>
      </w:pP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zaprasza do składania ofert na wykonanie zamówienia: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tabs>
          <w:tab w:val="left" w:pos="3409"/>
        </w:tabs>
        <w:spacing w:line="276" w:lineRule="auto"/>
        <w:ind w:left="4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 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Dostawa i montaż otwartej platformy pionowej zewnętrznej (podnośnika pionowego) dla osób z niepełnosprawnościami przy Klasztorze w </w:t>
      </w:r>
      <w:proofErr w:type="spellStart"/>
      <w:r>
        <w:rPr>
          <w:sz w:val="22"/>
          <w:szCs w:val="22"/>
        </w:rPr>
        <w:t>Harmężach</w:t>
      </w:r>
      <w:proofErr w:type="spellEnd"/>
      <w:r>
        <w:rPr>
          <w:sz w:val="22"/>
          <w:szCs w:val="22"/>
        </w:rPr>
        <w:t>.</w:t>
      </w: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A"/>
          <w:sz w:val="22"/>
          <w:szCs w:val="22"/>
        </w:rPr>
      </w:pP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Projekt pn.: </w:t>
      </w:r>
      <w:r>
        <w:rPr>
          <w:b/>
          <w:color w:val="00000A"/>
          <w:sz w:val="22"/>
          <w:szCs w:val="22"/>
        </w:rPr>
        <w:t xml:space="preserve">,,Poprawa dostępności architektonicznej budynku domu rekolekcyjnego klasztoru w </w:t>
      </w:r>
      <w:proofErr w:type="spellStart"/>
      <w:r>
        <w:rPr>
          <w:b/>
          <w:color w:val="00000A"/>
          <w:sz w:val="22"/>
          <w:szCs w:val="22"/>
        </w:rPr>
        <w:t>Harmężach</w:t>
      </w:r>
      <w:proofErr w:type="spellEnd"/>
      <w:r>
        <w:rPr>
          <w:b/>
          <w:color w:val="00000A"/>
          <w:sz w:val="22"/>
          <w:szCs w:val="22"/>
        </w:rPr>
        <w:t xml:space="preserve"> poprzez li</w:t>
      </w:r>
      <w:r>
        <w:rPr>
          <w:b/>
          <w:color w:val="00000A"/>
          <w:sz w:val="22"/>
          <w:szCs w:val="22"/>
        </w:rPr>
        <w:t>kwidację barier architektonicznych i informacyjno-komunikacyjnych przed budynkiem i w środku budynku”</w:t>
      </w:r>
      <w:r>
        <w:rPr>
          <w:color w:val="00000A"/>
          <w:sz w:val="22"/>
          <w:szCs w:val="22"/>
        </w:rPr>
        <w:t xml:space="preserve"> jest finansowany w ramach programu ,,Dostępna przestrzeń publiczna”, dofinansowanego ze środków Państwowego Funduszu Rehabilitacji Osób Niepełnosprawnych.</w:t>
      </w: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"/>
        <w:rPr>
          <w:color w:val="00000A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"/>
        <w:jc w:val="left"/>
        <w:rPr>
          <w:color w:val="00000A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"/>
        <w:jc w:val="left"/>
        <w:rPr>
          <w:color w:val="00000A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"/>
        <w:jc w:val="left"/>
        <w:rPr>
          <w:color w:val="00000A"/>
          <w:sz w:val="22"/>
          <w:szCs w:val="22"/>
        </w:rPr>
      </w:pP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4" w:firstLine="716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Kazimierz Malinowski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4" w:firstLine="716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Gwardian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2" w:firstLine="704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                          </w:t>
      </w:r>
      <w:r>
        <w:rPr>
          <w:color w:val="00000A"/>
          <w:sz w:val="22"/>
          <w:szCs w:val="22"/>
        </w:rPr>
        <w:t>……………………………………………….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  <w:sectPr w:rsidR="00420C13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NumType w:start="1"/>
          <w:cols w:space="708"/>
        </w:sectPr>
      </w:pPr>
      <w:r>
        <w:rPr>
          <w:color w:val="000000"/>
          <w:sz w:val="22"/>
          <w:szCs w:val="22"/>
        </w:rPr>
        <w:t xml:space="preserve">      </w:t>
      </w:r>
    </w:p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142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OPIS PRZEDMIOTU ZAMÓWIENIA :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</w:t>
      </w:r>
      <w:r>
        <w:rPr>
          <w:color w:val="000000"/>
          <w:sz w:val="22"/>
          <w:szCs w:val="22"/>
        </w:rPr>
        <w:tab/>
        <w:t xml:space="preserve">Przedmiotem zamówienia jest budowa płyty fundamentowej pod </w:t>
      </w:r>
      <w:r>
        <w:rPr>
          <w:sz w:val="22"/>
          <w:szCs w:val="22"/>
        </w:rPr>
        <w:t xml:space="preserve">platformę pionową zewnętrzną (podnośnika pionowego) oraz </w:t>
      </w:r>
      <w:r>
        <w:rPr>
          <w:color w:val="000000"/>
          <w:sz w:val="22"/>
          <w:szCs w:val="22"/>
        </w:rPr>
        <w:t xml:space="preserve"> dostawa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montaż i uruchomienie otwartej platformy pionowej dla osób z niepełnosprawnościami przy Klasztorze w </w:t>
      </w:r>
      <w:proofErr w:type="spellStart"/>
      <w:r>
        <w:rPr>
          <w:color w:val="000000"/>
          <w:sz w:val="22"/>
          <w:szCs w:val="22"/>
        </w:rPr>
        <w:t>Harmężach</w:t>
      </w:r>
      <w:proofErr w:type="spellEnd"/>
      <w:r>
        <w:rPr>
          <w:color w:val="000000"/>
          <w:sz w:val="22"/>
          <w:szCs w:val="22"/>
        </w:rPr>
        <w:t xml:space="preserve"> w ramach projektu pn.:  ,,Poprawa dostępności architektonicznej budynku domu r</w:t>
      </w:r>
      <w:r>
        <w:rPr>
          <w:color w:val="000000"/>
          <w:sz w:val="22"/>
          <w:szCs w:val="22"/>
        </w:rPr>
        <w:t xml:space="preserve">ekolekcyjnego klasztoru w </w:t>
      </w:r>
      <w:proofErr w:type="spellStart"/>
      <w:r>
        <w:rPr>
          <w:color w:val="000000"/>
          <w:sz w:val="22"/>
          <w:szCs w:val="22"/>
        </w:rPr>
        <w:t>Harmężach</w:t>
      </w:r>
      <w:proofErr w:type="spellEnd"/>
      <w:r>
        <w:rPr>
          <w:color w:val="000000"/>
          <w:sz w:val="22"/>
          <w:szCs w:val="22"/>
        </w:rPr>
        <w:t xml:space="preserve"> poprzez likwidację barier architektonicznych i informacyjno-komunikacyjnych przed budynkiem i w środku budynku”.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 W zakresie </w:t>
      </w:r>
      <w:r>
        <w:rPr>
          <w:sz w:val="22"/>
          <w:szCs w:val="22"/>
        </w:rPr>
        <w:t>robót</w:t>
      </w:r>
      <w:r>
        <w:rPr>
          <w:color w:val="000000"/>
          <w:sz w:val="22"/>
          <w:szCs w:val="22"/>
        </w:rPr>
        <w:t xml:space="preserve"> planowane są niżej wymienione działania:</w:t>
      </w:r>
    </w:p>
    <w:p w:rsidR="00420C13" w:rsidRDefault="00F30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budowa</w:t>
      </w:r>
      <w:r>
        <w:rPr>
          <w:color w:val="000000"/>
          <w:sz w:val="22"/>
          <w:szCs w:val="22"/>
        </w:rPr>
        <w:t xml:space="preserve"> płyty fundamentowej żelbetowej do posadowienia platformy;</w:t>
      </w:r>
    </w:p>
    <w:p w:rsidR="00420C13" w:rsidRDefault="00F30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doprowadzenie instalacji zasilającej oraz </w:t>
      </w:r>
      <w:r>
        <w:rPr>
          <w:sz w:val="22"/>
          <w:szCs w:val="22"/>
        </w:rPr>
        <w:t>wykonanie zasilania platformy w energię elektryczną;</w:t>
      </w:r>
    </w:p>
    <w:p w:rsidR="00420C13" w:rsidRDefault="00F30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dostarczenie i zamontowanie platformy dla osób z niepełnosprawnością narządu ruchu przy wejściu do bud</w:t>
      </w:r>
      <w:r>
        <w:rPr>
          <w:color w:val="000000"/>
          <w:sz w:val="22"/>
          <w:szCs w:val="22"/>
        </w:rPr>
        <w:t>ynku;</w:t>
      </w:r>
    </w:p>
    <w:p w:rsidR="00420C13" w:rsidRDefault="00F30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uruchomienie platformy pionowej</w:t>
      </w:r>
      <w:r>
        <w:rPr>
          <w:sz w:val="22"/>
          <w:szCs w:val="22"/>
        </w:rPr>
        <w:t>;</w:t>
      </w:r>
    </w:p>
    <w:p w:rsidR="00420C13" w:rsidRDefault="00F30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pomiary skuteczności ochrony przeciwporażeniowej i stanu izolacji;</w:t>
      </w:r>
    </w:p>
    <w:p w:rsidR="00420C13" w:rsidRDefault="00F30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przygotowania dokumentacji powykonawczej;</w:t>
      </w:r>
    </w:p>
    <w:p w:rsidR="00420C13" w:rsidRDefault="00F30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uzyskanie w UDT decyzji o dopuszczeniu urządzenia do eksploatacji; </w:t>
      </w:r>
    </w:p>
    <w:p w:rsidR="00420C13" w:rsidRDefault="00F30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utylizacja materiałów pochodzących z roz</w:t>
      </w:r>
      <w:r>
        <w:rPr>
          <w:sz w:val="22"/>
          <w:szCs w:val="22"/>
        </w:rPr>
        <w:t>biórek, śmieci oraz opakowań;</w:t>
      </w:r>
    </w:p>
    <w:p w:rsidR="00420C13" w:rsidRDefault="00F30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wywóz i utylizacja gruzu i odpadów powstałych w wyniku prowadzonych robót.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 PARAMETRY TECHNICZNE PLATFORMY: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szyb: konstrukcja platformy samonośna bez szybu</w:t>
      </w:r>
      <w:r>
        <w:rPr>
          <w:sz w:val="22"/>
          <w:szCs w:val="22"/>
        </w:rPr>
        <w:t>;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sterowanie elektroniczne</w:t>
      </w:r>
      <w:r>
        <w:rPr>
          <w:sz w:val="22"/>
          <w:szCs w:val="22"/>
        </w:rPr>
        <w:t>;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udźwig: 350-400 kg</w:t>
      </w:r>
      <w:r>
        <w:rPr>
          <w:sz w:val="22"/>
          <w:szCs w:val="22"/>
        </w:rPr>
        <w:t>;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prędkość jazdy: 0,05-0,1 m/s</w:t>
      </w:r>
      <w:r>
        <w:rPr>
          <w:sz w:val="22"/>
          <w:szCs w:val="22"/>
        </w:rPr>
        <w:t>;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wysokość podnoszenia: 1200 mm</w:t>
      </w:r>
      <w:r>
        <w:rPr>
          <w:sz w:val="22"/>
          <w:szCs w:val="22"/>
        </w:rPr>
        <w:t>;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ilość przystanków: 1</w:t>
      </w:r>
      <w:r>
        <w:rPr>
          <w:sz w:val="22"/>
          <w:szCs w:val="22"/>
        </w:rPr>
        <w:t>;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usytuowanie wejść na platformę: przelotowe pod kątem 90°</w:t>
      </w:r>
      <w:r>
        <w:rPr>
          <w:sz w:val="22"/>
          <w:szCs w:val="22"/>
        </w:rPr>
        <w:t>;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rampa najazdowa - tak, składana manualnie na dolnym przystanku</w:t>
      </w:r>
      <w:r>
        <w:rPr>
          <w:sz w:val="22"/>
          <w:szCs w:val="22"/>
        </w:rPr>
        <w:t>;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platforma malowana </w:t>
      </w:r>
      <w:r>
        <w:rPr>
          <w:sz w:val="22"/>
          <w:szCs w:val="22"/>
        </w:rPr>
        <w:t>w kolo</w:t>
      </w:r>
      <w:r>
        <w:rPr>
          <w:color w:val="000000"/>
          <w:sz w:val="22"/>
          <w:szCs w:val="22"/>
        </w:rPr>
        <w:t>rze RAL (</w:t>
      </w:r>
      <w:r>
        <w:rPr>
          <w:sz w:val="22"/>
          <w:szCs w:val="22"/>
        </w:rPr>
        <w:t>do uzgodnienia);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zastosowane zabezpieczenia: antypoślizgowy podest</w:t>
      </w:r>
      <w:r>
        <w:rPr>
          <w:sz w:val="22"/>
          <w:szCs w:val="22"/>
        </w:rPr>
        <w:t>;</w:t>
      </w:r>
    </w:p>
    <w:p w:rsidR="00420C13" w:rsidRDefault="00F30D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obudowa podnośnika na platformie i drzwiczki pełne poliwęglanowe lub </w:t>
      </w:r>
      <w:proofErr w:type="spellStart"/>
      <w:r>
        <w:rPr>
          <w:sz w:val="22"/>
          <w:szCs w:val="22"/>
        </w:rPr>
        <w:t>tralkowane</w:t>
      </w:r>
      <w:proofErr w:type="spellEnd"/>
      <w:r>
        <w:rPr>
          <w:sz w:val="22"/>
          <w:szCs w:val="22"/>
        </w:rPr>
        <w:t xml:space="preserve"> pionowo, </w:t>
      </w:r>
    </w:p>
    <w:p w:rsidR="00420C13" w:rsidRDefault="00F30DBB">
      <w:pPr>
        <w:numPr>
          <w:ilvl w:val="0"/>
          <w:numId w:val="4"/>
        </w:num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platforma pionowa musi być wykonana wg zasad dostępności, wg wytycznych doradcy ds. dostępności oraz ogólnodostępny</w:t>
      </w:r>
      <w:r>
        <w:rPr>
          <w:sz w:val="22"/>
          <w:szCs w:val="22"/>
        </w:rPr>
        <w:t xml:space="preserve">ch informacji - </w:t>
      </w:r>
      <w:r>
        <w:rPr>
          <w:b/>
          <w:sz w:val="22"/>
          <w:szCs w:val="22"/>
        </w:rPr>
        <w:t>ABC Dostępności: P jak Podnośnik pionowy</w:t>
      </w:r>
    </w:p>
    <w:p w:rsidR="00420C13" w:rsidRDefault="00F30DBB">
      <w:pPr>
        <w:spacing w:line="276" w:lineRule="auto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(http://www.niepelnosprawni.pl/ledge/x/1774533).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color w:val="000000"/>
          <w:sz w:val="22"/>
          <w:szCs w:val="22"/>
        </w:rPr>
        <w:tab/>
        <w:t>Należy przewidzieć wszelkie roboty nieujęte w niniejszym Zapytaniu ofertowym, które konieczne są do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wykonania zadania zgodnie ze sztuką budowlaną. Zaleca się dokonanie przez Wykonawcę wizji lokalnej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oraz własnych pomiarów przed złożeniem oferty. Wizja lokalna odbędzie się z udziałem upoważnionego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przedstawiciela Zamawiającego: Magdalena </w:t>
      </w:r>
      <w:proofErr w:type="spellStart"/>
      <w:r>
        <w:rPr>
          <w:color w:val="000000"/>
          <w:sz w:val="22"/>
          <w:szCs w:val="22"/>
        </w:rPr>
        <w:t>Michna</w:t>
      </w:r>
      <w:proofErr w:type="spellEnd"/>
      <w:r>
        <w:rPr>
          <w:color w:val="000000"/>
          <w:sz w:val="22"/>
          <w:szCs w:val="22"/>
        </w:rPr>
        <w:t>-Czyrwik. Z</w:t>
      </w:r>
      <w:r>
        <w:rPr>
          <w:color w:val="000000"/>
          <w:sz w:val="22"/>
          <w:szCs w:val="22"/>
        </w:rPr>
        <w:t>amawiający informuje, iż odbycie wizji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lokalnej ma charakter obligatoryjny, w takim przypadku złożenie oferty bez odbycia wizji lokalnej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będzie skutkowało odrzuceniem oferty Wykonawcy. Z odbycia wizji lokalnej zostanie sporządzony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przez Zamawiającego proto</w:t>
      </w:r>
      <w:r>
        <w:rPr>
          <w:color w:val="000000"/>
          <w:sz w:val="22"/>
          <w:szCs w:val="22"/>
        </w:rPr>
        <w:t>kół. Protokół zostanie podpisany przez potencjalnych Wykonawców, którzy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wezmą udział w wizji lokalnej. Protokół będzie stanowił potwierdzenie odbycia wizji lokalnej. Wymagana wizja lokalna zostanie dokonana na koszt własny Wykonawcy.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 Zamawiający wymaga</w:t>
      </w:r>
      <w:r>
        <w:rPr>
          <w:color w:val="000000"/>
          <w:sz w:val="22"/>
          <w:szCs w:val="22"/>
        </w:rPr>
        <w:t xml:space="preserve"> również udzielenia rękojmi i gwarancji na okres </w:t>
      </w:r>
      <w:r>
        <w:rPr>
          <w:b/>
          <w:color w:val="000000"/>
          <w:sz w:val="22"/>
          <w:szCs w:val="22"/>
        </w:rPr>
        <w:t>60 miesięcy</w:t>
      </w:r>
      <w:r>
        <w:rPr>
          <w:color w:val="000000"/>
          <w:sz w:val="22"/>
          <w:szCs w:val="22"/>
        </w:rPr>
        <w:t>.</w:t>
      </w:r>
    </w:p>
    <w:p w:rsidR="00420C13" w:rsidRDefault="00F30D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Ważne informacje - dane budynku </w:t>
      </w:r>
      <w:r>
        <w:rPr>
          <w:sz w:val="22"/>
          <w:szCs w:val="22"/>
        </w:rPr>
        <w:t xml:space="preserve">Klasztoru w </w:t>
      </w:r>
      <w:proofErr w:type="spellStart"/>
      <w:r>
        <w:rPr>
          <w:sz w:val="22"/>
          <w:szCs w:val="22"/>
        </w:rPr>
        <w:t>Harmężach</w:t>
      </w:r>
      <w:proofErr w:type="spellEnd"/>
      <w:r>
        <w:rPr>
          <w:color w:val="000000"/>
          <w:sz w:val="22"/>
          <w:szCs w:val="22"/>
        </w:rPr>
        <w:t>:</w:t>
      </w:r>
    </w:p>
    <w:p w:rsidR="00420C13" w:rsidRDefault="00F30D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budynek nie jest zabytkiem,</w:t>
      </w:r>
    </w:p>
    <w:p w:rsidR="00420C13" w:rsidRDefault="00F30D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dla powyższych działań został wykonany projekt techniczny będący załącznikiem do oferty.</w:t>
      </w:r>
    </w:p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142"/>
        <w:jc w:val="left"/>
        <w:rPr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b/>
          <w:color w:val="000000"/>
          <w:sz w:val="22"/>
          <w:szCs w:val="22"/>
        </w:rPr>
        <w:t>TERMIN REALIZACJI ZAMÓWIENIA:</w:t>
      </w:r>
      <w:r>
        <w:rPr>
          <w:color w:val="000000"/>
          <w:sz w:val="22"/>
          <w:szCs w:val="22"/>
        </w:rPr>
        <w:t xml:space="preserve"> od dnia zawarcia umowy - do </w:t>
      </w:r>
      <w:r w:rsidR="005E33A3">
        <w:rPr>
          <w:b/>
          <w:color w:val="000000"/>
          <w:sz w:val="22"/>
          <w:szCs w:val="22"/>
        </w:rPr>
        <w:t>30 maj</w:t>
      </w:r>
      <w:bookmarkStart w:id="1" w:name="_GoBack"/>
      <w:bookmarkEnd w:id="1"/>
      <w:r w:rsidR="005E33A3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202</w:t>
      </w:r>
      <w:r w:rsidR="005E33A3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roku</w:t>
      </w:r>
      <w:r>
        <w:rPr>
          <w:color w:val="000000"/>
          <w:sz w:val="22"/>
          <w:szCs w:val="22"/>
        </w:rPr>
        <w:t>.</w:t>
      </w:r>
    </w:p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142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TERMIN SKŁADANIA OFERT: </w:t>
      </w:r>
      <w:r w:rsidR="005E33A3">
        <w:rPr>
          <w:b/>
          <w:color w:val="000000"/>
          <w:sz w:val="22"/>
          <w:szCs w:val="22"/>
        </w:rPr>
        <w:t xml:space="preserve">10 luty 2025 </w:t>
      </w:r>
      <w:r>
        <w:rPr>
          <w:b/>
          <w:color w:val="000000"/>
          <w:sz w:val="22"/>
          <w:szCs w:val="22"/>
        </w:rPr>
        <w:t>r. do godz. 10</w:t>
      </w:r>
      <w:r>
        <w:rPr>
          <w:b/>
          <w:color w:val="000000"/>
          <w:sz w:val="22"/>
          <w:szCs w:val="22"/>
          <w:vertAlign w:val="superscript"/>
        </w:rPr>
        <w:t>00</w:t>
      </w:r>
      <w:r>
        <w:rPr>
          <w:b/>
          <w:color w:val="000000"/>
          <w:sz w:val="22"/>
          <w:szCs w:val="22"/>
        </w:rPr>
        <w:t>.</w:t>
      </w:r>
    </w:p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142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MIEJSCE SKŁADANIA OFERT:</w:t>
      </w:r>
      <w:r>
        <w:rPr>
          <w:b/>
          <w:color w:val="000000"/>
          <w:sz w:val="22"/>
          <w:szCs w:val="22"/>
        </w:rPr>
        <w:br/>
      </w:r>
      <w:r>
        <w:rPr>
          <w:color w:val="00000A"/>
          <w:sz w:val="22"/>
          <w:szCs w:val="22"/>
        </w:rPr>
        <w:t xml:space="preserve">Klasztor Niepokalanego Poczęcia N.M.P. </w:t>
      </w:r>
    </w:p>
    <w:p w:rsidR="00420C13" w:rsidRDefault="00F30DBB">
      <w:pPr>
        <w:widowControl w:val="0"/>
        <w:tabs>
          <w:tab w:val="right" w:pos="8945"/>
        </w:tabs>
        <w:spacing w:line="276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Zakonu Braci Mniejszych Konwentualnych (Franciszkanów)</w:t>
      </w:r>
    </w:p>
    <w:p w:rsidR="00420C13" w:rsidRDefault="00F30DBB">
      <w:pPr>
        <w:widowControl w:val="0"/>
        <w:tabs>
          <w:tab w:val="right" w:pos="8945"/>
        </w:tabs>
        <w:spacing w:line="276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ul. Franciszkańska 12</w:t>
      </w:r>
    </w:p>
    <w:p w:rsidR="00420C13" w:rsidRDefault="00F30DBB">
      <w:pPr>
        <w:widowControl w:val="0"/>
        <w:tabs>
          <w:tab w:val="right" w:pos="8945"/>
        </w:tabs>
        <w:spacing w:line="276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32-600 </w:t>
      </w:r>
      <w:proofErr w:type="spellStart"/>
      <w:r>
        <w:rPr>
          <w:color w:val="00000A"/>
          <w:sz w:val="22"/>
          <w:szCs w:val="22"/>
        </w:rPr>
        <w:t>Harmęże</w:t>
      </w:r>
      <w:proofErr w:type="spellEnd"/>
      <w:r>
        <w:rPr>
          <w:color w:val="00000A"/>
          <w:sz w:val="22"/>
          <w:szCs w:val="22"/>
        </w:rPr>
        <w:t xml:space="preserve"> </w:t>
      </w:r>
    </w:p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142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FORMA SKŁADANIA OFERT:</w:t>
      </w:r>
    </w:p>
    <w:p w:rsidR="00420C13" w:rsidRDefault="00F3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color w:val="000000"/>
          <w:sz w:val="22"/>
          <w:szCs w:val="22"/>
        </w:rPr>
        <w:t>Oferta powinna być sporządzona zgodnie ze wzorem formularza ofertowego stanowiącego załącznik nr 1 do niniejszego Zapytania ofertowego oraz przesłana za pośrednictwem operatora pocztowego, kurier</w:t>
      </w:r>
      <w:r>
        <w:rPr>
          <w:color w:val="000000"/>
          <w:sz w:val="22"/>
          <w:szCs w:val="22"/>
        </w:rPr>
        <w:t>a lub też dostarczona osobiście w wersji papierowej lub przesłana pocztą elektroniczną na adres:</w:t>
      </w:r>
      <w:r>
        <w:rPr>
          <w:sz w:val="22"/>
          <w:szCs w:val="22"/>
        </w:rPr>
        <w:t xml:space="preserve"> </w:t>
      </w:r>
      <w:hyperlink r:id="rId10">
        <w:r>
          <w:rPr>
            <w:b/>
            <w:color w:val="0000FF"/>
            <w:sz w:val="22"/>
            <w:szCs w:val="22"/>
            <w:u w:val="single"/>
          </w:rPr>
          <w:t>magdalena@centrumkolbe.pl</w:t>
        </w:r>
      </w:hyperlink>
      <w:r>
        <w:rPr>
          <w:b/>
          <w:sz w:val="22"/>
          <w:szCs w:val="22"/>
        </w:rPr>
        <w:t>.</w:t>
      </w:r>
    </w:p>
    <w:p w:rsidR="00420C13" w:rsidRDefault="00F3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Wymagane załączniki składane razem z ofertą:</w:t>
      </w:r>
    </w:p>
    <w:p w:rsidR="00420C13" w:rsidRDefault="00F30DB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Wykaz wykonanych robót zgodnie ze wzorem stanowiącym załącznik nr 2 do niniejszego Zapytania ofertowego.</w:t>
      </w:r>
    </w:p>
    <w:p w:rsidR="00420C13" w:rsidRDefault="00F30DBB">
      <w:pPr>
        <w:numPr>
          <w:ilvl w:val="2"/>
          <w:numId w:val="6"/>
        </w:numPr>
        <w:spacing w:line="276" w:lineRule="auto"/>
        <w:ind w:left="708" w:hanging="28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Wykaz osób skierowanych do realizacji zamówienia zgodnie ze wzorem stanowiącym załącznik nr 3 do niniejszego Zapytania ofertowego.</w:t>
      </w:r>
    </w:p>
    <w:p w:rsidR="00420C13" w:rsidRDefault="00F30DB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Oświadczenie „sankcyjne” zgodnie ze wzorem stanowiącym załącznik nr 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do niniejszego Zapytania ofertowego,</w:t>
      </w:r>
    </w:p>
    <w:p w:rsidR="00420C13" w:rsidRDefault="00F30DB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Dane i parametry techniczne platformy pionowej zewnętrznej</w:t>
      </w:r>
      <w:r>
        <w:rPr>
          <w:b/>
          <w:sz w:val="22"/>
          <w:szCs w:val="22"/>
        </w:rPr>
        <w:t>.</w:t>
      </w:r>
    </w:p>
    <w:p w:rsidR="00420C13" w:rsidRDefault="00F3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nie dopuszcza </w:t>
      </w:r>
      <w:r>
        <w:rPr>
          <w:sz w:val="22"/>
          <w:szCs w:val="22"/>
        </w:rPr>
        <w:t>składania</w:t>
      </w:r>
      <w:r>
        <w:rPr>
          <w:color w:val="000000"/>
          <w:sz w:val="22"/>
          <w:szCs w:val="22"/>
        </w:rPr>
        <w:t xml:space="preserve"> ofert częściowych.</w:t>
      </w:r>
    </w:p>
    <w:p w:rsidR="00420C13" w:rsidRDefault="00F3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podana w ofercie powinna obe</w:t>
      </w:r>
      <w:r>
        <w:rPr>
          <w:color w:val="000000"/>
          <w:sz w:val="22"/>
          <w:szCs w:val="22"/>
        </w:rPr>
        <w:t>jmować wszystkie koszty i składniki związane z wykonaniem zamówienia oraz warunkami stawianymi przez Zamawiającego.</w:t>
      </w:r>
    </w:p>
    <w:p w:rsidR="00420C13" w:rsidRDefault="00F3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Oferty złożone po terminie nie będą rozpatrywane.</w:t>
      </w:r>
    </w:p>
    <w:p w:rsidR="00420C13" w:rsidRDefault="00F3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Oferty złożone przez Wykonawcę nie spełniające warunków zapytania ofertowego zostaną odrzu</w:t>
      </w:r>
      <w:r>
        <w:rPr>
          <w:color w:val="000000"/>
          <w:sz w:val="22"/>
          <w:szCs w:val="22"/>
        </w:rPr>
        <w:t>cone.</w:t>
      </w:r>
    </w:p>
    <w:p w:rsidR="00420C13" w:rsidRDefault="00F3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może przed upływem terminu składania ofert zmienić lub wycofać  swoją ofertę.</w:t>
      </w:r>
    </w:p>
    <w:p w:rsidR="00420C13" w:rsidRDefault="00F3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toku badania i oceny ofert Zamawiający może żądać od Wykonawców wyjaśnień/uzupełnień dotyczących treści złożonej oferty.</w:t>
      </w:r>
    </w:p>
    <w:p w:rsidR="00420C13" w:rsidRDefault="00F3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zm</w:t>
      </w:r>
      <w:r>
        <w:rPr>
          <w:color w:val="000000"/>
          <w:sz w:val="22"/>
          <w:szCs w:val="22"/>
        </w:rPr>
        <w:t>niejszenia lub zwiększenia zakresu przedmiotu zamówienia.</w:t>
      </w:r>
    </w:p>
    <w:p w:rsidR="00420C13" w:rsidRDefault="00F30DB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unieważnienia zapytania bez podania przyczyny.</w:t>
      </w:r>
    </w:p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142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WARUNKI UDZIAŁU W POSTĘPOWANIU:</w:t>
      </w:r>
    </w:p>
    <w:tbl>
      <w:tblPr>
        <w:tblStyle w:val="a0"/>
        <w:tblW w:w="902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29"/>
        <w:gridCol w:w="8493"/>
      </w:tblGrid>
      <w:tr w:rsidR="00420C13">
        <w:trPr>
          <w:trHeight w:val="374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0C13" w:rsidRDefault="00F3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0C13" w:rsidRDefault="00F3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Warunki oraz opis sposobu dokonywania oceny spełniania tych warunków</w:t>
            </w:r>
          </w:p>
        </w:tc>
      </w:tr>
      <w:tr w:rsidR="00420C13">
        <w:trPr>
          <w:trHeight w:val="1206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0C13" w:rsidRDefault="00F3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C13" w:rsidRDefault="00F3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Posiadanie wiedzy i doświadczenia:</w:t>
            </w:r>
          </w:p>
          <w:p w:rsidR="00420C13" w:rsidRDefault="00F3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Warunek będzie uznany za spełniony, jeżeli Wykonawca wykaże wykonanie </w:t>
            </w:r>
            <w:r>
              <w:rPr>
                <w:sz w:val="22"/>
                <w:szCs w:val="22"/>
              </w:rPr>
              <w:t>jednej usługi dotyczącej dostawy i montażu otwartej platformy pionowej zewnętrznej (podnośnika pionowego)</w:t>
            </w:r>
            <w:r>
              <w:rPr>
                <w:sz w:val="22"/>
                <w:szCs w:val="22"/>
              </w:rPr>
              <w:t>, wykonan</w:t>
            </w:r>
            <w:r>
              <w:rPr>
                <w:sz w:val="22"/>
                <w:szCs w:val="22"/>
              </w:rPr>
              <w:t>ej</w:t>
            </w:r>
            <w:r>
              <w:rPr>
                <w:sz w:val="22"/>
                <w:szCs w:val="22"/>
              </w:rPr>
              <w:t xml:space="preserve">  w ciągu ostatnich pięciu lat przed upływem terminu składania ofert, a jeżeli okres prowadzenia działalności jest krótszy to w tym okresie.</w:t>
            </w:r>
          </w:p>
          <w:p w:rsidR="00420C13" w:rsidRDefault="00F30DBB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Spełnienie warunku zostanie zweryfikowane w oparciu o dołączone do oferty dokumenty potwierdzające posiadanie doświadczenia.</w:t>
            </w:r>
          </w:p>
          <w:p w:rsidR="00420C13" w:rsidRDefault="00F30DBB">
            <w:pPr>
              <w:widowControl w:val="0"/>
              <w:spacing w:line="276" w:lineRule="auto"/>
              <w:jc w:val="left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Wykonawca składa dokumenty w formie kopii potwierdzonej za zgodność z oryginałem, podpisanej przez osobę upoważnioną do złożenia of</w:t>
            </w:r>
            <w:r>
              <w:rPr>
                <w:sz w:val="22"/>
                <w:szCs w:val="22"/>
                <w:u w:val="single"/>
              </w:rPr>
              <w:t>erty.</w:t>
            </w:r>
          </w:p>
        </w:tc>
      </w:tr>
      <w:tr w:rsidR="00420C13">
        <w:trPr>
          <w:trHeight w:val="1206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0C13" w:rsidRDefault="00F3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C13" w:rsidRDefault="00F3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Dysponowanie osobami zdolnymi do wykonania zamówienia:</w:t>
            </w:r>
          </w:p>
          <w:p w:rsidR="00420C13" w:rsidRDefault="00F3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udzielenie zamówienia mogą ubiegać się Wykonawcy, którzy spełniają warunek dotyczący dysponowania osobami zdolnymi do wykonania zamówienia, którym zostanie powierzone wykonanie niniejszego zamówienia oraz informacją o podstawie do dysponowania tymi osoba</w:t>
            </w:r>
            <w:r>
              <w:rPr>
                <w:sz w:val="22"/>
                <w:szCs w:val="22"/>
              </w:rPr>
              <w:t xml:space="preserve">mi. W przypadku osób niebędących pracownikami Wykonawcy należy przedstawić </w:t>
            </w:r>
            <w:r>
              <w:rPr>
                <w:sz w:val="22"/>
                <w:szCs w:val="22"/>
              </w:rPr>
              <w:lastRenderedPageBreak/>
              <w:t>pisemne oświadczenia tych osób o oddaniu się do dyspozycji Wykonawcy na czas realizacji zamówienia. Warunek będzie uznany za spełniony jeżeli Wykonawca wykaże, że dysponuje co najmn</w:t>
            </w:r>
            <w:r>
              <w:rPr>
                <w:sz w:val="22"/>
                <w:szCs w:val="22"/>
              </w:rPr>
              <w:t>iej jedną osobą, która pełnić będzie funkcję kierownika robót branży elektrycznej</w:t>
            </w:r>
          </w:p>
          <w:p w:rsidR="00420C13" w:rsidRDefault="00F30DBB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posiadającą określone przepisami ustawy z dnia 7 lipca 1994 r. Prawo budowlane</w:t>
            </w:r>
          </w:p>
          <w:p w:rsidR="00420C13" w:rsidRDefault="00F30DBB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rozporządzenia Ministra Infrastruktury i Rozwoju z dnia 11 września 2014 r. w sprawie</w:t>
            </w:r>
          </w:p>
          <w:p w:rsidR="00420C13" w:rsidRDefault="00F30DBB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</w:t>
            </w:r>
            <w:r>
              <w:rPr>
                <w:sz w:val="22"/>
                <w:szCs w:val="22"/>
              </w:rPr>
              <w:t>elnych funkcji technicznych w budownictwie, uprawnienia do kierowania robotami</w:t>
            </w:r>
          </w:p>
          <w:p w:rsidR="00420C13" w:rsidRDefault="00F30DBB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budowlanymi branży elektrycznej w specjalności instalacyjnej w zakresie sieci, instalacji i urządzeń elektrycznych i elektroenergetycznych lub odpowiadające im uprawnienia, któr</w:t>
            </w:r>
            <w:r>
              <w:rPr>
                <w:sz w:val="22"/>
                <w:szCs w:val="22"/>
              </w:rPr>
              <w:t>e</w:t>
            </w:r>
          </w:p>
          <w:p w:rsidR="00420C13" w:rsidRDefault="00F30DBB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zostały wydane na podstawie wcześniej obowiązujących przepisów upoważniające do</w:t>
            </w:r>
          </w:p>
          <w:p w:rsidR="00420C13" w:rsidRDefault="00F30DBB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pełnienia funkcji kierownika robót w zakresie wymaganym do realizacji niniejszego</w:t>
            </w:r>
          </w:p>
          <w:p w:rsidR="00420C13" w:rsidRDefault="00F30DBB">
            <w:pPr>
              <w:widowControl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zamówienia.</w:t>
            </w:r>
          </w:p>
          <w:p w:rsidR="00420C13" w:rsidRDefault="00F30DBB">
            <w:pPr>
              <w:widowControl w:val="0"/>
              <w:spacing w:after="240" w:line="276" w:lineRule="auto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Spełnienie warunku zostanie zweryfikowane w oparciu o dołączone do oferty dokume</w:t>
            </w:r>
            <w:r>
              <w:rPr>
                <w:sz w:val="22"/>
                <w:szCs w:val="22"/>
                <w:u w:val="single"/>
              </w:rPr>
              <w:t>nty potwierdzające posiadanie ww. uprawnień wraz z potwierdzeniem posiadania aktualnego ubezpieczenia.</w:t>
            </w:r>
          </w:p>
          <w:p w:rsidR="00420C13" w:rsidRDefault="00F30DBB">
            <w:pPr>
              <w:widowControl w:val="0"/>
              <w:spacing w:before="240" w:after="24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Wykonawca składa dokumenty w formie kopii potwierdzonej za zgodność z oryginałem, podpisanej przez osobę upoważnioną do złożenia oferty.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420C13">
        <w:trPr>
          <w:trHeight w:val="681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0C13" w:rsidRDefault="00F3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C13" w:rsidRDefault="00F30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UWAGA: Jeżeli załączone do oferty dokumenty będą budziły wątpliwość, Zamawiający może żądać przedstawienia do wglądu oryginałów dokumentów wymienionych w pkt. 1 i 2.</w:t>
            </w:r>
          </w:p>
        </w:tc>
      </w:tr>
    </w:tbl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142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KRYTERIA WYBORU NAJKORZYSTNIEJSZEJ OFERTY: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Zamawiający dokona oceny ważnych ofert na  podstawie następujących kryteriów:</w:t>
      </w:r>
      <w:r>
        <w:rPr>
          <w:color w:val="000000"/>
          <w:sz w:val="22"/>
          <w:szCs w:val="22"/>
        </w:rPr>
        <w:br/>
        <w:t>- spełnia / nie spełnia</w:t>
      </w:r>
      <w:r>
        <w:rPr>
          <w:color w:val="000000"/>
          <w:sz w:val="22"/>
          <w:szCs w:val="22"/>
        </w:rPr>
        <w:br/>
        <w:t>- cena ofertowa – 100%</w:t>
      </w:r>
    </w:p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142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WARUNKI PŁATNOŚCI: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Zapłata za wykonaną usługę nastąpi w terminie do 14 dni od daty otrzymania przez Zamawiającego prawidłowo wystaw</w:t>
      </w:r>
      <w:r>
        <w:rPr>
          <w:color w:val="000000"/>
          <w:sz w:val="22"/>
          <w:szCs w:val="22"/>
        </w:rPr>
        <w:t>ionej faktury wraz wymaganymi dokumentami  na rachunek bankowy Wykonawcy wskazany w fakturze.</w:t>
      </w:r>
    </w:p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142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INFORMACJE SZCZEGÓŁOWE NA TEMAT ZAMÓWIENIA DOSTĘPNE SĄ: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W </w:t>
      </w:r>
      <w:r>
        <w:rPr>
          <w:sz w:val="22"/>
          <w:szCs w:val="22"/>
        </w:rPr>
        <w:t xml:space="preserve">biurze </w:t>
      </w:r>
      <w:r>
        <w:rPr>
          <w:color w:val="00000A"/>
          <w:sz w:val="22"/>
          <w:szCs w:val="22"/>
        </w:rPr>
        <w:t xml:space="preserve">Klasztoru Niepokalanego Poczęcia N.M.P. Zakonu Braci Mniejszych Konwentualnych (Franciszkanów), ul. Franciszkańska 12, 32-600 </w:t>
      </w:r>
      <w:proofErr w:type="spellStart"/>
      <w:r>
        <w:rPr>
          <w:color w:val="00000A"/>
          <w:sz w:val="22"/>
          <w:szCs w:val="22"/>
        </w:rPr>
        <w:t>Harmęże</w:t>
      </w:r>
      <w:proofErr w:type="spellEnd"/>
      <w:r>
        <w:rPr>
          <w:color w:val="00000A"/>
          <w:sz w:val="22"/>
          <w:szCs w:val="22"/>
        </w:rPr>
        <w:t xml:space="preserve"> </w:t>
      </w:r>
      <w:r>
        <w:rPr>
          <w:color w:val="0000FF"/>
          <w:sz w:val="22"/>
          <w:szCs w:val="22"/>
          <w:u w:val="single"/>
        </w:rPr>
        <w:br/>
      </w:r>
      <w:r>
        <w:rPr>
          <w:color w:val="000000"/>
          <w:sz w:val="22"/>
          <w:szCs w:val="22"/>
        </w:rPr>
        <w:t>Osob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do kontaktów:</w:t>
      </w:r>
      <w:r>
        <w:rPr>
          <w:sz w:val="22"/>
          <w:szCs w:val="22"/>
        </w:rPr>
        <w:t xml:space="preserve"> Magdalena </w:t>
      </w:r>
      <w:proofErr w:type="spellStart"/>
      <w:r>
        <w:rPr>
          <w:sz w:val="22"/>
          <w:szCs w:val="22"/>
        </w:rPr>
        <w:t>Michna</w:t>
      </w:r>
      <w:proofErr w:type="spellEnd"/>
      <w:r>
        <w:rPr>
          <w:sz w:val="22"/>
          <w:szCs w:val="22"/>
        </w:rPr>
        <w:t>-Czyrwik tel. 501484155, magdalena@centrumkolbe.pl</w:t>
      </w:r>
    </w:p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142"/>
        <w:jc w:val="left"/>
        <w:rPr>
          <w:b/>
          <w:sz w:val="24"/>
          <w:szCs w:val="24"/>
        </w:rPr>
      </w:pPr>
      <w:r>
        <w:rPr>
          <w:b/>
          <w:color w:val="000000"/>
          <w:sz w:val="22"/>
          <w:szCs w:val="22"/>
        </w:rPr>
        <w:t>PODSTAWY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2"/>
          <w:szCs w:val="22"/>
        </w:rPr>
        <w:t>WYKLUCZENIA, O KTÓRYCH MO</w:t>
      </w:r>
      <w:r>
        <w:rPr>
          <w:b/>
          <w:color w:val="000000"/>
          <w:sz w:val="22"/>
          <w:szCs w:val="22"/>
        </w:rPr>
        <w:t xml:space="preserve">WA W ART. 7 UST. 1 USTAWY Z DNIA 13 KWIETNIA </w:t>
      </w:r>
      <w:r>
        <w:rPr>
          <w:b/>
          <w:sz w:val="22"/>
          <w:szCs w:val="22"/>
        </w:rPr>
        <w:t>2022 r</w:t>
      </w:r>
      <w:r>
        <w:rPr>
          <w:b/>
          <w:color w:val="000000"/>
          <w:sz w:val="22"/>
          <w:szCs w:val="22"/>
        </w:rPr>
        <w:t>. O SZCZEGÓLNYCH ROZWIĄZANIACH W ZAKRESIE PRZECIWDZIAŁANIA WSPIERANIU AGRESJI NA UKRAINĘ ORAZ SŁUŻĄCYCH OCHRONIE BEZPIECZEŃSTWA NARODOWEGO (</w:t>
      </w:r>
      <w:proofErr w:type="spellStart"/>
      <w:r>
        <w:rPr>
          <w:b/>
          <w:color w:val="000000"/>
          <w:sz w:val="22"/>
          <w:szCs w:val="22"/>
        </w:rPr>
        <w:t>t.j</w:t>
      </w:r>
      <w:proofErr w:type="spellEnd"/>
      <w:r>
        <w:rPr>
          <w:b/>
          <w:color w:val="000000"/>
          <w:sz w:val="22"/>
          <w:szCs w:val="22"/>
        </w:rPr>
        <w:t xml:space="preserve">. Dz. U. z 2023 r. poz. 1497 z </w:t>
      </w:r>
      <w:proofErr w:type="spellStart"/>
      <w:r>
        <w:rPr>
          <w:b/>
          <w:color w:val="000000"/>
          <w:sz w:val="22"/>
          <w:szCs w:val="22"/>
        </w:rPr>
        <w:t>późn</w:t>
      </w:r>
      <w:proofErr w:type="spellEnd"/>
      <w:r>
        <w:rPr>
          <w:b/>
          <w:color w:val="000000"/>
          <w:sz w:val="22"/>
          <w:szCs w:val="22"/>
        </w:rPr>
        <w:t>. zm.).</w:t>
      </w:r>
    </w:p>
    <w:p w:rsidR="00420C13" w:rsidRDefault="00F30D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podlega w</w:t>
      </w:r>
      <w:r>
        <w:rPr>
          <w:color w:val="000000"/>
          <w:sz w:val="22"/>
          <w:szCs w:val="22"/>
        </w:rPr>
        <w:t>ykluczeniu w oparciu o podstawy wykluczenia wskazane art. 7 ustawy z dnia 13 kwietnia 2022 r. o szczególnych rozwiązaniach w zakresie przeciwdziałania wspieraniu agresji na Ukrainę oraz służących ochronie bezpieczeństwa narodowego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2023 r. po</w:t>
      </w:r>
      <w:r>
        <w:rPr>
          <w:color w:val="000000"/>
          <w:sz w:val="22"/>
          <w:szCs w:val="22"/>
        </w:rPr>
        <w:t xml:space="preserve">z. 1497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zm.).</w:t>
      </w:r>
    </w:p>
    <w:p w:rsidR="00420C13" w:rsidRDefault="00F30D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informuje, że wykluczeniu z postępowania na podstawie pkt 10.1.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podlegają:</w:t>
      </w:r>
    </w:p>
    <w:p w:rsidR="00420C13" w:rsidRDefault="00F30DBB">
      <w:pPr>
        <w:numPr>
          <w:ilvl w:val="0"/>
          <w:numId w:val="5"/>
        </w:numPr>
        <w:spacing w:line="276" w:lineRule="auto"/>
        <w:ind w:left="851" w:hanging="286"/>
        <w:jc w:val="left"/>
        <w:rPr>
          <w:sz w:val="22"/>
          <w:szCs w:val="22"/>
        </w:rPr>
      </w:pPr>
      <w:r>
        <w:rPr>
          <w:sz w:val="22"/>
          <w:szCs w:val="22"/>
        </w:rPr>
        <w:t>wykonawcy wymienieni w wykazach określonych w rozporządzeniu Rady (WE) nr 765/2006 z dnia 18 maja 2006 r. dotyczącego środków ograniczających w związku z sytuacją na Białorusi i udziałem Białorusi w agresji Rosji wobec Ukrainy (</w:t>
      </w:r>
      <w:proofErr w:type="spellStart"/>
      <w:r>
        <w:rPr>
          <w:sz w:val="22"/>
          <w:szCs w:val="22"/>
        </w:rPr>
        <w:t>Dz.Urz.UE.L</w:t>
      </w:r>
      <w:proofErr w:type="spellEnd"/>
      <w:r>
        <w:rPr>
          <w:sz w:val="22"/>
          <w:szCs w:val="22"/>
        </w:rPr>
        <w:t xml:space="preserve"> 134, str. 1, z </w:t>
      </w:r>
      <w:proofErr w:type="spellStart"/>
      <w:r>
        <w:rPr>
          <w:sz w:val="22"/>
          <w:szCs w:val="22"/>
        </w:rPr>
        <w:t>p</w:t>
      </w:r>
      <w:r>
        <w:rPr>
          <w:sz w:val="22"/>
          <w:szCs w:val="22"/>
        </w:rPr>
        <w:t>óźn</w:t>
      </w:r>
      <w:proofErr w:type="spellEnd"/>
      <w:r>
        <w:rPr>
          <w:sz w:val="22"/>
          <w:szCs w:val="22"/>
        </w:rPr>
        <w:t>. zm.)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>
        <w:rPr>
          <w:sz w:val="22"/>
          <w:szCs w:val="22"/>
        </w:rPr>
        <w:t>Dz.Urz.UE.L</w:t>
      </w:r>
      <w:proofErr w:type="spellEnd"/>
      <w:r>
        <w:rPr>
          <w:sz w:val="22"/>
          <w:szCs w:val="22"/>
        </w:rPr>
        <w:t xml:space="preserve"> 78, str. 6,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albo wpisani na listę o której mowa w art. 2 </w:t>
      </w:r>
      <w:r>
        <w:rPr>
          <w:sz w:val="22"/>
          <w:szCs w:val="22"/>
        </w:rPr>
        <w:lastRenderedPageBreak/>
        <w:t>ustawy z dnia 13 kwietnia 2022 r. o szczególnych rozwiązaniach w zakresie przeciwdziałania wspieraniu agresji na Ukrainę oraz służących ochronie bezpieczeństwa narodowego, na podstawie decyzji w spraw</w:t>
      </w:r>
      <w:r>
        <w:rPr>
          <w:sz w:val="22"/>
          <w:szCs w:val="22"/>
        </w:rPr>
        <w:t>ie wpisu na ww. listę rozstrzygającej o zastosowaniu środka, o którym mowa w art. 1 pkt 3 powołanej ustawy;</w:t>
      </w:r>
    </w:p>
    <w:p w:rsidR="00420C13" w:rsidRDefault="00F30DBB">
      <w:pPr>
        <w:numPr>
          <w:ilvl w:val="0"/>
          <w:numId w:val="5"/>
        </w:numPr>
        <w:spacing w:line="276" w:lineRule="auto"/>
        <w:ind w:left="851" w:hanging="286"/>
        <w:jc w:val="left"/>
        <w:rPr>
          <w:sz w:val="22"/>
          <w:szCs w:val="22"/>
        </w:rPr>
      </w:pPr>
      <w:r>
        <w:rPr>
          <w:sz w:val="22"/>
          <w:szCs w:val="22"/>
        </w:rPr>
        <w:t>wykonawcy, których beneficjentem rzeczywistym w rozumieniu ustawy z dnia 1 marca 2018 r. o przeciwdziałaniu praniu pieniędzy oraz finansowaniu terro</w:t>
      </w:r>
      <w:r>
        <w:rPr>
          <w:sz w:val="22"/>
          <w:szCs w:val="22"/>
        </w:rPr>
        <w:t>ryzmu (Dz. U. z 2022 r. poz. 593 i 655) jest osoba wymieniona w wykazach określonych w rozporządzeniu Rady (WE) nr 765/2006 z dnia 18 maja 2006 r. dotyczącego środków ograniczających w związku z sytuacją na Białorusi i udziałem Białorusi w agresji Rosji wo</w:t>
      </w:r>
      <w:r>
        <w:rPr>
          <w:sz w:val="22"/>
          <w:szCs w:val="22"/>
        </w:rPr>
        <w:t>bec Ukrainy (</w:t>
      </w:r>
      <w:proofErr w:type="spellStart"/>
      <w:r>
        <w:rPr>
          <w:sz w:val="22"/>
          <w:szCs w:val="22"/>
        </w:rPr>
        <w:t>Dz.Urz.UE.L</w:t>
      </w:r>
      <w:proofErr w:type="spellEnd"/>
      <w:r>
        <w:rPr>
          <w:sz w:val="22"/>
          <w:szCs w:val="22"/>
        </w:rPr>
        <w:t xml:space="preserve"> 134, str.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</w:t>
      </w:r>
      <w:r>
        <w:rPr>
          <w:sz w:val="22"/>
          <w:szCs w:val="22"/>
        </w:rPr>
        <w:t>zagrażających (</w:t>
      </w:r>
      <w:proofErr w:type="spellStart"/>
      <w:r>
        <w:rPr>
          <w:sz w:val="22"/>
          <w:szCs w:val="22"/>
        </w:rPr>
        <w:t>Dz.Urz.UE.L</w:t>
      </w:r>
      <w:proofErr w:type="spellEnd"/>
      <w:r>
        <w:rPr>
          <w:sz w:val="22"/>
          <w:szCs w:val="22"/>
        </w:rPr>
        <w:t xml:space="preserve"> 78, str. 6,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albo wpisani na listę o której mowa w art. 2 ustawy z dnia 13 kwietnia 2022 r. o szczególnych rozwiązaniach w zakresie przeciwdziałania wspieraniu agresji na Ukrainę oraz służących ochronie bezpieczeństwa</w:t>
      </w:r>
      <w:r>
        <w:rPr>
          <w:sz w:val="22"/>
          <w:szCs w:val="22"/>
        </w:rPr>
        <w:t xml:space="preserve"> narodowego, lub będący takim beneficjentem rzeczywistym od dnia 24 lutego 2022 r., o ile zostali wpisani na ww. listę na podstawie decyzji w sprawie wpisu na listę rozstrzygającej o zastosowaniu środka, o którym mowa w art. 1 pkt 3 ustawy z dnia 13 kwietn</w:t>
      </w:r>
      <w:r>
        <w:rPr>
          <w:sz w:val="22"/>
          <w:szCs w:val="22"/>
        </w:rPr>
        <w:t>ia 2022 r. o szczególnych rozwiązaniach w zakresie przeciwdziałania wspieraniu agresji na Ukrainę oraz służących ochronie bezpieczeństwa narodowego;</w:t>
      </w:r>
    </w:p>
    <w:p w:rsidR="00420C13" w:rsidRDefault="00F30DBB">
      <w:pPr>
        <w:numPr>
          <w:ilvl w:val="0"/>
          <w:numId w:val="5"/>
        </w:numPr>
        <w:spacing w:line="276" w:lineRule="auto"/>
        <w:ind w:left="851" w:hanging="286"/>
        <w:jc w:val="left"/>
        <w:rPr>
          <w:sz w:val="22"/>
          <w:szCs w:val="22"/>
        </w:rPr>
      </w:pPr>
      <w:r>
        <w:rPr>
          <w:sz w:val="22"/>
          <w:szCs w:val="22"/>
        </w:rPr>
        <w:t>wykonawcy, których jednostką dominującą w rozumieniu art. 3 ust. 1 pkt 37 ustawy z dnia 29 września 1994 r.</w:t>
      </w:r>
      <w:r>
        <w:rPr>
          <w:sz w:val="22"/>
          <w:szCs w:val="22"/>
        </w:rPr>
        <w:t xml:space="preserve"> o rachunkowości (Dz. U. z 2023 r. poz. 120 i 295) jest podmiot wymieniony w wykazach określonych w rozporządzeniu Rady (WE) nr 765/2006 z dnia 18 maja 2006 r. dotyczącego środków ograniczających w związku z sytuacją na Białorusi i udziałem Białorusi w agr</w:t>
      </w:r>
      <w:r>
        <w:rPr>
          <w:sz w:val="22"/>
          <w:szCs w:val="22"/>
        </w:rPr>
        <w:t>esji Rosji wobec Ukrainy (</w:t>
      </w:r>
      <w:proofErr w:type="spellStart"/>
      <w:r>
        <w:rPr>
          <w:sz w:val="22"/>
          <w:szCs w:val="22"/>
        </w:rPr>
        <w:t>Dz.Urz.UE.L</w:t>
      </w:r>
      <w:proofErr w:type="spellEnd"/>
      <w:r>
        <w:rPr>
          <w:sz w:val="22"/>
          <w:szCs w:val="22"/>
        </w:rPr>
        <w:t xml:space="preserve"> 134, str.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i rozporządzeniu Rady (UE) nr 269/2014 z dnia 17 marca 2014 r. w sprawie środków ograniczających w odniesieniu do działań podważających integralność terytorialną, suwerenność i niezależność Uk</w:t>
      </w:r>
      <w:r>
        <w:rPr>
          <w:sz w:val="22"/>
          <w:szCs w:val="22"/>
        </w:rPr>
        <w:t>rainy lub im zagrażających (</w:t>
      </w:r>
      <w:proofErr w:type="spellStart"/>
      <w:r>
        <w:rPr>
          <w:sz w:val="22"/>
          <w:szCs w:val="22"/>
        </w:rPr>
        <w:t>Dz.Urz.UE.L</w:t>
      </w:r>
      <w:proofErr w:type="spellEnd"/>
      <w:r>
        <w:rPr>
          <w:sz w:val="22"/>
          <w:szCs w:val="22"/>
        </w:rPr>
        <w:t xml:space="preserve"> 78, str. 6,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albo wpisany na listę o której mowa w art. 2 ustawy z dnia 13 kwietnia 2022r. o szczególnych rozwiązaniach w zakresie przeciwdziałania wspieraniu agresji na Ukrainę oraz służących ochronie be</w:t>
      </w:r>
      <w:r>
        <w:rPr>
          <w:sz w:val="22"/>
          <w:szCs w:val="22"/>
        </w:rPr>
        <w:t>zpieczeństwa narodowego, lub będący taką jednostką dominującą od dnia 24 lutego 2022 r., o ile został wpisany na listę na podstawie decyzji w sprawie wpisu na ww. listę rozstrzygającej o zastosowaniu środka, o którym mowa w art. 1 pkt 3 ustawy z dnia 13 kw</w:t>
      </w:r>
      <w:r>
        <w:rPr>
          <w:sz w:val="22"/>
          <w:szCs w:val="22"/>
        </w:rPr>
        <w:t>ietnia 2022 r. o szczególnych rozwiązaniach w zakresie przeciwdziałania wspieraniu agresji na Ukrainę oraz służących ochronie bezpieczeństwa narodowego.</w:t>
      </w:r>
    </w:p>
    <w:p w:rsidR="00420C13" w:rsidRDefault="00F30D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 w:hanging="142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SPIS ZAŁĄCZNIKÓW:</w:t>
      </w:r>
    </w:p>
    <w:p w:rsidR="00420C13" w:rsidRDefault="00F30D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76" w:lineRule="auto"/>
        <w:ind w:left="913" w:hanging="487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Formularz ofertowy.</w:t>
      </w:r>
    </w:p>
    <w:p w:rsidR="00420C13" w:rsidRDefault="00F30D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76" w:lineRule="auto"/>
        <w:ind w:left="913" w:hanging="487"/>
        <w:jc w:val="left"/>
        <w:rPr>
          <w:color w:val="000000"/>
          <w:sz w:val="22"/>
          <w:szCs w:val="22"/>
        </w:rPr>
      </w:pPr>
      <w:bookmarkStart w:id="3" w:name="_heading=h.30j0zll" w:colFirst="0" w:colLast="0"/>
      <w:bookmarkEnd w:id="3"/>
      <w:r>
        <w:rPr>
          <w:color w:val="000000"/>
          <w:sz w:val="22"/>
          <w:szCs w:val="22"/>
        </w:rPr>
        <w:t>Wykaz wykonanych robót.</w:t>
      </w:r>
    </w:p>
    <w:p w:rsidR="00420C13" w:rsidRDefault="00F30D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76" w:lineRule="auto"/>
        <w:ind w:left="913" w:hanging="487"/>
        <w:jc w:val="left"/>
        <w:rPr>
          <w:sz w:val="22"/>
          <w:szCs w:val="22"/>
        </w:rPr>
      </w:pPr>
      <w:bookmarkStart w:id="4" w:name="_heading=h.ymvs3dexl0xu" w:colFirst="0" w:colLast="0"/>
      <w:bookmarkEnd w:id="4"/>
      <w:r>
        <w:rPr>
          <w:sz w:val="22"/>
          <w:szCs w:val="22"/>
        </w:rPr>
        <w:t>Wykaz osób.</w:t>
      </w:r>
    </w:p>
    <w:p w:rsidR="00420C13" w:rsidRDefault="00F30D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76" w:lineRule="auto"/>
        <w:ind w:left="913" w:hanging="487"/>
        <w:jc w:val="left"/>
        <w:rPr>
          <w:color w:val="000000"/>
          <w:sz w:val="22"/>
          <w:szCs w:val="22"/>
        </w:rPr>
      </w:pPr>
      <w:bookmarkStart w:id="5" w:name="_heading=h.3znysh7" w:colFirst="0" w:colLast="0"/>
      <w:bookmarkEnd w:id="5"/>
      <w:r>
        <w:rPr>
          <w:color w:val="000000"/>
          <w:sz w:val="22"/>
          <w:szCs w:val="22"/>
        </w:rPr>
        <w:t>Oświadczenie „sankcyjne”.</w:t>
      </w:r>
    </w:p>
    <w:p w:rsidR="00420C13" w:rsidRDefault="00F30D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76" w:lineRule="auto"/>
        <w:ind w:left="913" w:hanging="487"/>
        <w:jc w:val="left"/>
        <w:rPr>
          <w:sz w:val="22"/>
          <w:szCs w:val="22"/>
        </w:rPr>
      </w:pPr>
      <w:bookmarkStart w:id="6" w:name="_heading=h.uhjs3uvgroye" w:colFirst="0" w:colLast="0"/>
      <w:bookmarkEnd w:id="6"/>
      <w:r>
        <w:rPr>
          <w:sz w:val="22"/>
          <w:szCs w:val="22"/>
        </w:rPr>
        <w:t>Projekt i wizualizacje przebudowy schodów oraz dostosowania dojazdu do podnośnika.</w:t>
      </w:r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76" w:lineRule="auto"/>
        <w:jc w:val="left"/>
        <w:rPr>
          <w:sz w:val="22"/>
          <w:szCs w:val="22"/>
        </w:rPr>
      </w:pPr>
      <w:bookmarkStart w:id="7" w:name="_heading=h.j4wchyqki0f5" w:colFirst="0" w:colLast="0"/>
      <w:bookmarkEnd w:id="7"/>
    </w:p>
    <w:p w:rsidR="00420C13" w:rsidRDefault="00420C13">
      <w:pPr>
        <w:pBdr>
          <w:top w:val="nil"/>
          <w:left w:val="nil"/>
          <w:bottom w:val="nil"/>
          <w:right w:val="nil"/>
          <w:between w:val="nil"/>
        </w:pBdr>
        <w:tabs>
          <w:tab w:val="left" w:pos="-117"/>
        </w:tabs>
        <w:spacing w:line="276" w:lineRule="auto"/>
        <w:jc w:val="left"/>
        <w:rPr>
          <w:color w:val="000000"/>
          <w:sz w:val="22"/>
          <w:szCs w:val="22"/>
        </w:rPr>
      </w:pPr>
    </w:p>
    <w:sectPr w:rsidR="00420C13">
      <w:headerReference w:type="default" r:id="rId11"/>
      <w:footerReference w:type="default" r:id="rId12"/>
      <w:pgSz w:w="11906" w:h="16838"/>
      <w:pgMar w:top="851" w:right="1080" w:bottom="993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BB" w:rsidRDefault="00F30DBB">
      <w:r>
        <w:separator/>
      </w:r>
    </w:p>
  </w:endnote>
  <w:endnote w:type="continuationSeparator" w:id="0">
    <w:p w:rsidR="00F30DBB" w:rsidRDefault="00F3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Dekorator StO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13" w:rsidRDefault="00F30DBB">
    <w:pPr>
      <w:jc w:val="center"/>
      <w:rPr>
        <w:color w:val="17365D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3009900</wp:posOffset>
          </wp:positionH>
          <wp:positionV relativeFrom="paragraph">
            <wp:posOffset>-223519</wp:posOffset>
          </wp:positionV>
          <wp:extent cx="1386000" cy="615600"/>
          <wp:effectExtent l="0" t="0" r="0" b="0"/>
          <wp:wrapSquare wrapText="bothSides" distT="0" distB="0" distL="114300" distR="114300"/>
          <wp:docPr id="410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000" cy="61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1409700</wp:posOffset>
          </wp:positionH>
          <wp:positionV relativeFrom="paragraph">
            <wp:posOffset>-299084</wp:posOffset>
          </wp:positionV>
          <wp:extent cx="1504315" cy="791210"/>
          <wp:effectExtent l="0" t="0" r="0" b="0"/>
          <wp:wrapSquare wrapText="bothSides" distT="0" distB="0" distL="114300" distR="114300"/>
          <wp:docPr id="409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31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13" w:rsidRDefault="00F30DB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 w:rsidR="005E33A3">
      <w:rPr>
        <w:color w:val="000000"/>
        <w:sz w:val="22"/>
        <w:szCs w:val="22"/>
      </w:rPr>
      <w:fldChar w:fldCharType="separate"/>
    </w:r>
    <w:r w:rsidR="005E33A3">
      <w:rPr>
        <w:noProof/>
        <w:color w:val="000000"/>
        <w:sz w:val="22"/>
        <w:szCs w:val="22"/>
      </w:rPr>
      <w:t>5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BB" w:rsidRDefault="00F30DBB">
      <w:r>
        <w:separator/>
      </w:r>
    </w:p>
  </w:footnote>
  <w:footnote w:type="continuationSeparator" w:id="0">
    <w:p w:rsidR="00F30DBB" w:rsidRDefault="00F3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13" w:rsidRDefault="00F30DBB">
    <w:pPr>
      <w:widowControl w:val="0"/>
      <w:tabs>
        <w:tab w:val="right" w:pos="8945"/>
      </w:tabs>
      <w:rPr>
        <w:b/>
        <w:color w:val="00000A"/>
        <w:sz w:val="22"/>
        <w:szCs w:val="22"/>
      </w:rPr>
    </w:pPr>
    <w:r>
      <w:rPr>
        <w:b/>
        <w:color w:val="00000A"/>
        <w:sz w:val="22"/>
        <w:szCs w:val="22"/>
      </w:rPr>
      <w:t xml:space="preserve">Klasztor Niepokalanego Poczęcia N.M.P. </w:t>
    </w:r>
  </w:p>
  <w:p w:rsidR="00420C13" w:rsidRDefault="00F30DBB">
    <w:pPr>
      <w:widowControl w:val="0"/>
      <w:tabs>
        <w:tab w:val="right" w:pos="8945"/>
      </w:tabs>
      <w:rPr>
        <w:b/>
        <w:color w:val="00000A"/>
        <w:sz w:val="22"/>
        <w:szCs w:val="22"/>
      </w:rPr>
    </w:pPr>
    <w:r>
      <w:rPr>
        <w:b/>
        <w:color w:val="00000A"/>
        <w:sz w:val="22"/>
        <w:szCs w:val="22"/>
      </w:rPr>
      <w:t xml:space="preserve">Zakonu Braci Mniejszych Konwentualnych (Franciszkanów)    </w:t>
    </w:r>
  </w:p>
  <w:p w:rsidR="00420C13" w:rsidRDefault="00F30DBB">
    <w:pPr>
      <w:widowControl w:val="0"/>
      <w:tabs>
        <w:tab w:val="right" w:pos="8945"/>
      </w:tabs>
      <w:rPr>
        <w:b/>
        <w:color w:val="00000A"/>
        <w:sz w:val="22"/>
        <w:szCs w:val="22"/>
      </w:rPr>
    </w:pPr>
    <w:r>
      <w:rPr>
        <w:b/>
        <w:color w:val="00000A"/>
        <w:sz w:val="22"/>
        <w:szCs w:val="22"/>
      </w:rPr>
      <w:t>ul. Franciszkańska 12</w:t>
    </w:r>
  </w:p>
  <w:p w:rsidR="00420C13" w:rsidRDefault="00F30DBB">
    <w:pPr>
      <w:widowControl w:val="0"/>
      <w:tabs>
        <w:tab w:val="right" w:pos="8945"/>
      </w:tabs>
      <w:rPr>
        <w:b/>
        <w:color w:val="00000A"/>
        <w:sz w:val="22"/>
        <w:szCs w:val="22"/>
      </w:rPr>
    </w:pPr>
    <w:r>
      <w:rPr>
        <w:b/>
        <w:color w:val="00000A"/>
        <w:sz w:val="22"/>
        <w:szCs w:val="22"/>
      </w:rPr>
      <w:t xml:space="preserve">32-600 </w:t>
    </w:r>
    <w:proofErr w:type="spellStart"/>
    <w:r>
      <w:rPr>
        <w:b/>
        <w:color w:val="00000A"/>
        <w:sz w:val="22"/>
        <w:szCs w:val="22"/>
      </w:rPr>
      <w:t>Harmęże</w:t>
    </w:r>
    <w:proofErr w:type="spellEnd"/>
    <w:r>
      <w:rPr>
        <w:b/>
        <w:color w:val="00000A"/>
        <w:sz w:val="22"/>
        <w:szCs w:val="22"/>
      </w:rPr>
      <w:t xml:space="preserve"> </w:t>
    </w:r>
  </w:p>
  <w:p w:rsidR="00420C13" w:rsidRDefault="00420C13">
    <w:pPr>
      <w:widowControl w:val="0"/>
      <w:tabs>
        <w:tab w:val="right" w:pos="8945"/>
      </w:tabs>
      <w:rPr>
        <w:b/>
        <w:color w:val="00000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13" w:rsidRDefault="00420C13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E82"/>
    <w:multiLevelType w:val="multilevel"/>
    <w:tmpl w:val="7C346802"/>
    <w:lvl w:ilvl="0">
      <w:start w:val="1"/>
      <w:numFmt w:val="decimal"/>
      <w:lvlText w:val="%1."/>
      <w:lvlJc w:val="right"/>
      <w:pPr>
        <w:ind w:left="720" w:hanging="357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850" w:hanging="487"/>
      </w:pPr>
      <w:rPr>
        <w:rFonts w:ascii="Calibri" w:eastAsia="Calibri" w:hAnsi="Calibri" w:cs="Calibri"/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1276" w:hanging="369"/>
      </w:pPr>
      <w:rPr>
        <w:rFonts w:ascii="Calibri" w:eastAsia="Calibri" w:hAnsi="Calibri" w:cs="Calibri"/>
        <w:b w:val="0"/>
        <w:vertAlign w:val="baseline"/>
      </w:rPr>
    </w:lvl>
    <w:lvl w:ilvl="3">
      <w:start w:val="1"/>
      <w:numFmt w:val="decimal"/>
      <w:lvlText w:val="%4)"/>
      <w:lvlJc w:val="left"/>
      <w:pPr>
        <w:ind w:left="1644" w:hanging="22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08FF5AB4"/>
    <w:multiLevelType w:val="multilevel"/>
    <w:tmpl w:val="FEB873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4B753D7"/>
    <w:multiLevelType w:val="multilevel"/>
    <w:tmpl w:val="637CFF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8B6626"/>
    <w:multiLevelType w:val="multilevel"/>
    <w:tmpl w:val="232CCF2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AEF0135"/>
    <w:multiLevelType w:val="multilevel"/>
    <w:tmpl w:val="F37C941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6" w:hanging="42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5" w15:restartNumberingAfterBreak="0">
    <w:nsid w:val="4D9219F1"/>
    <w:multiLevelType w:val="multilevel"/>
    <w:tmpl w:val="B5E6A61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5A8585D"/>
    <w:multiLevelType w:val="multilevel"/>
    <w:tmpl w:val="588EBCB8"/>
    <w:lvl w:ilvl="0">
      <w:start w:val="1"/>
      <w:numFmt w:val="decimal"/>
      <w:lvlText w:val="%1."/>
      <w:lvlJc w:val="right"/>
      <w:pPr>
        <w:ind w:left="720" w:hanging="357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1276" w:hanging="369"/>
      </w:pPr>
      <w:rPr>
        <w:rFonts w:ascii="Calibri" w:eastAsia="Calibri" w:hAnsi="Calibri" w:cs="Calibri"/>
        <w:b w:val="0"/>
        <w:vertAlign w:val="baseline"/>
      </w:rPr>
    </w:lvl>
    <w:lvl w:ilvl="3">
      <w:start w:val="1"/>
      <w:numFmt w:val="decimal"/>
      <w:lvlText w:val="%4)"/>
      <w:lvlJc w:val="left"/>
      <w:pPr>
        <w:ind w:left="1644" w:hanging="22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7" w15:restartNumberingAfterBreak="0">
    <w:nsid w:val="689E3C93"/>
    <w:multiLevelType w:val="multilevel"/>
    <w:tmpl w:val="1700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13"/>
    <w:rsid w:val="00420C13"/>
    <w:rsid w:val="005E33A3"/>
    <w:rsid w:val="00F3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642"/>
  <w15:docId w15:val="{02A03E52-E081-43B2-8912-49C5DD54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Nagwek31">
    <w:name w:val="Nagłówek 31"/>
    <w:basedOn w:val="Normalny2"/>
    <w:next w:val="Normalny2"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customStyle="1" w:styleId="Domylnaczcionkaakapitu1">
    <w:name w:val="Domyślna czcionka akapitu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Standardowy1">
    <w:name w:val="Standardowy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qFormat/>
  </w:style>
  <w:style w:type="paragraph" w:customStyle="1" w:styleId="Nagwek10">
    <w:name w:val="Nagłówek1"/>
    <w:basedOn w:val="Normalny2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paragraph" w:customStyle="1" w:styleId="Stopka1">
    <w:name w:val="Stopka1"/>
    <w:basedOn w:val="Normalny2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Hipercze1">
    <w:name w:val="Hiperłącze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kstdymka1">
    <w:name w:val="Tekst dymka1"/>
    <w:basedOn w:val="Normalny2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kapitzlist1">
    <w:name w:val="Akapit z listą1"/>
    <w:basedOn w:val="Normalny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ekstpodstawowywcity1">
    <w:name w:val="Tekst podstawowy wcięty1"/>
    <w:basedOn w:val="Normalny2"/>
    <w:qFormat/>
    <w:rPr>
      <w:rFonts w:ascii="Dekorator StO" w:hAnsi="Dekorator StO"/>
      <w:b/>
      <w:bCs/>
      <w:sz w:val="44"/>
      <w:szCs w:val="48"/>
    </w:rPr>
  </w:style>
  <w:style w:type="character" w:customStyle="1" w:styleId="TekstpodstawowywcityZnak">
    <w:name w:val="Tekst podstawowy wcięty Znak"/>
    <w:rPr>
      <w:rFonts w:ascii="Dekorator StO" w:eastAsia="Times New Roman" w:hAnsi="Dekorator StO" w:cs="Times New Roman"/>
      <w:b/>
      <w:bCs/>
      <w:w w:val="100"/>
      <w:position w:val="-1"/>
      <w:sz w:val="44"/>
      <w:szCs w:val="48"/>
      <w:effect w:val="none"/>
      <w:vertAlign w:val="baseline"/>
      <w:cs w:val="0"/>
      <w:em w:val="none"/>
      <w:lang w:eastAsia="pl-PL"/>
    </w:rPr>
  </w:style>
  <w:style w:type="paragraph" w:customStyle="1" w:styleId="NormalnyWeb1">
    <w:name w:val="Normalny (Web)1"/>
    <w:basedOn w:val="Normalny2"/>
    <w:qFormat/>
    <w:pPr>
      <w:spacing w:before="100" w:beforeAutospacing="1" w:after="119"/>
    </w:pPr>
  </w:style>
  <w:style w:type="character" w:customStyle="1" w:styleId="Pogrubienie1">
    <w:name w:val="Pogrubieni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wydatnienie1">
    <w:name w:val="Uwydatnienie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5">
    <w:name w:val="Style5"/>
    <w:basedOn w:val="Normalny2"/>
    <w:pPr>
      <w:widowControl w:val="0"/>
      <w:autoSpaceDN w:val="0"/>
      <w:spacing w:line="211" w:lineRule="atLeast"/>
    </w:pPr>
  </w:style>
  <w:style w:type="paragraph" w:customStyle="1" w:styleId="Style4">
    <w:name w:val="Style4"/>
    <w:basedOn w:val="Normalny2"/>
    <w:pPr>
      <w:widowControl w:val="0"/>
      <w:suppressAutoHyphens w:val="0"/>
      <w:autoSpaceDN w:val="0"/>
      <w:textAlignment w:val="baseline"/>
    </w:pPr>
    <w:rPr>
      <w:color w:val="00000A"/>
      <w:lang w:bidi="hi-IN"/>
    </w:rPr>
  </w:style>
  <w:style w:type="character" w:customStyle="1" w:styleId="FontStyle44">
    <w:name w:val="Font Style4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3">
    <w:name w:val="Font Style43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Standarduser">
    <w:name w:val="Standard (user)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Arial Unicode MS" w:hAnsi="Liberation Serif" w:cs="Mangal"/>
      <w:kern w:val="3"/>
      <w:position w:val="-1"/>
      <w:sz w:val="24"/>
      <w:szCs w:val="24"/>
      <w:lang w:eastAsia="zh-CN" w:bidi="hi-IN"/>
    </w:rPr>
  </w:style>
  <w:style w:type="paragraph" w:customStyle="1" w:styleId="Style30">
    <w:name w:val="Style30"/>
    <w:basedOn w:val="Standard"/>
    <w:pPr>
      <w:widowControl w:val="0"/>
      <w:spacing w:line="249" w:lineRule="atLeast"/>
      <w:textAlignment w:val="auto"/>
    </w:pPr>
    <w:rPr>
      <w:lang w:eastAsia="zh-CN"/>
    </w:rPr>
  </w:style>
  <w:style w:type="paragraph" w:customStyle="1" w:styleId="Style25">
    <w:name w:val="Style25"/>
    <w:basedOn w:val="Standard"/>
    <w:pPr>
      <w:widowControl w:val="0"/>
      <w:textAlignment w:val="auto"/>
    </w:pPr>
    <w:rPr>
      <w:lang w:eastAsia="zh-CN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">
    <w:name w:val="st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numbering" w:customStyle="1" w:styleId="WWNum1">
    <w:name w:val="WWNum1"/>
    <w:basedOn w:val="Bezlisty1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kapitzlist">
    <w:name w:val="List Paragraph"/>
    <w:basedOn w:val="Normalny"/>
    <w:uiPriority w:val="34"/>
    <w:qFormat/>
    <w:rsid w:val="0039186F"/>
    <w:pPr>
      <w:ind w:left="720"/>
      <w:contextualSpacing/>
    </w:pPr>
  </w:style>
  <w:style w:type="numbering" w:customStyle="1" w:styleId="WWNum11">
    <w:name w:val="WWNum11"/>
    <w:basedOn w:val="Bezlisty"/>
    <w:rsid w:val="00DB5CC7"/>
  </w:style>
  <w:style w:type="paragraph" w:styleId="Nagwek">
    <w:name w:val="header"/>
    <w:basedOn w:val="Normalny"/>
    <w:link w:val="NagwekZnak1"/>
    <w:uiPriority w:val="99"/>
    <w:unhideWhenUsed/>
    <w:rsid w:val="00C9570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C95704"/>
    <w:rPr>
      <w:sz w:val="21"/>
    </w:rPr>
  </w:style>
  <w:style w:type="paragraph" w:styleId="Stopka">
    <w:name w:val="footer"/>
    <w:basedOn w:val="Normalny"/>
    <w:link w:val="StopkaZnak1"/>
    <w:uiPriority w:val="99"/>
    <w:unhideWhenUsed/>
    <w:rsid w:val="00C9570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C95704"/>
    <w:rPr>
      <w:sz w:val="21"/>
    </w:rPr>
  </w:style>
  <w:style w:type="character" w:styleId="Hipercze">
    <w:name w:val="Hyperlink"/>
    <w:basedOn w:val="Domylnaczcionkaakapitu"/>
    <w:uiPriority w:val="99"/>
    <w:unhideWhenUsed/>
    <w:rsid w:val="00C0128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1280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2DmB/RXS8Whrg6UyBNJJ4ZCHFw==">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UG Miedźna</dc:creator>
  <cp:lastModifiedBy>Paulina</cp:lastModifiedBy>
  <cp:revision>3</cp:revision>
  <dcterms:created xsi:type="dcterms:W3CDTF">2024-04-05T07:48:00Z</dcterms:created>
  <dcterms:modified xsi:type="dcterms:W3CDTF">2025-01-24T15:41:00Z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f9d3343f81af4d58a6f9c001b97683ed</vt:lpwstr>
  </property>
  <property fmtid="{D5CDD505-2E9C-101B-9397-08002B2CF9AE}" pid="3" name="MSIP_Label_725ca717-11da-4935-b601-f527b9741f2e_Enabled">
    <vt:lpwstr>true</vt:lpwstr>
  </property>
  <property fmtid="{D5CDD505-2E9C-101B-9397-08002B2CF9AE}" pid="4" name="MSIP_Label_725ca717-11da-4935-b601-f527b9741f2e_SetDate">
    <vt:lpwstr>2024-04-06T07:05:40Z</vt:lpwstr>
  </property>
  <property fmtid="{D5CDD505-2E9C-101B-9397-08002B2CF9AE}" pid="5" name="MSIP_Label_725ca717-11da-4935-b601-f527b9741f2e_Method">
    <vt:lpwstr>Standard</vt:lpwstr>
  </property>
  <property fmtid="{D5CDD505-2E9C-101B-9397-08002B2CF9AE}" pid="6" name="MSIP_Label_725ca717-11da-4935-b601-f527b9741f2e_Name">
    <vt:lpwstr>C2 - Internal</vt:lpwstr>
  </property>
  <property fmtid="{D5CDD505-2E9C-101B-9397-08002B2CF9AE}" pid="7" name="MSIP_Label_725ca717-11da-4935-b601-f527b9741f2e_SiteId">
    <vt:lpwstr>d852d5cd-724c-4128-8812-ffa5db3f8507</vt:lpwstr>
  </property>
  <property fmtid="{D5CDD505-2E9C-101B-9397-08002B2CF9AE}" pid="8" name="MSIP_Label_725ca717-11da-4935-b601-f527b9741f2e_ActionId">
    <vt:lpwstr>914a1717-412e-485f-87ad-b3b1a7da5f91</vt:lpwstr>
  </property>
  <property fmtid="{D5CDD505-2E9C-101B-9397-08002B2CF9AE}" pid="9" name="MSIP_Label_725ca717-11da-4935-b601-f527b9741f2e_ContentBits">
    <vt:lpwstr>0</vt:lpwstr>
  </property>
</Properties>
</file>